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37" w:rsidRDefault="00374D37" w:rsidP="009E427D">
      <w:pPr>
        <w:tabs>
          <w:tab w:val="left" w:pos="993"/>
          <w:tab w:val="left" w:pos="1605"/>
          <w:tab w:val="center" w:pos="3203"/>
        </w:tabs>
        <w:spacing w:after="0" w:line="20" w:lineRule="atLeast"/>
        <w:ind w:left="1605" w:hanging="16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7D" w:rsidRPr="001161E5" w:rsidRDefault="009E427D" w:rsidP="009E427D">
      <w:pPr>
        <w:tabs>
          <w:tab w:val="left" w:pos="993"/>
          <w:tab w:val="left" w:pos="1605"/>
          <w:tab w:val="center" w:pos="3203"/>
        </w:tabs>
        <w:spacing w:after="0" w:line="20" w:lineRule="atLeast"/>
        <w:ind w:left="1605" w:hanging="16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1E5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9E427D" w:rsidRPr="001161E5" w:rsidRDefault="009E427D" w:rsidP="009E427D">
      <w:pPr>
        <w:tabs>
          <w:tab w:val="left" w:pos="993"/>
          <w:tab w:val="left" w:pos="5812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1E5">
        <w:rPr>
          <w:rFonts w:ascii="Times New Roman" w:hAnsi="Times New Roman" w:cs="Times New Roman"/>
          <w:b/>
          <w:sz w:val="26"/>
          <w:szCs w:val="26"/>
        </w:rPr>
        <w:t>об оказании информационных услуг</w:t>
      </w:r>
    </w:p>
    <w:p w:rsidR="009E427D" w:rsidRPr="001161E5" w:rsidRDefault="009E427D" w:rsidP="000D3DDC">
      <w:pPr>
        <w:tabs>
          <w:tab w:val="left" w:pos="993"/>
          <w:tab w:val="left" w:pos="5812"/>
        </w:tabs>
        <w:spacing w:after="0" w:line="240" w:lineRule="auto"/>
        <w:ind w:left="6372" w:right="-255"/>
        <w:jc w:val="right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1161E5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1161E5">
        <w:rPr>
          <w:rFonts w:ascii="Times New Roman" w:hAnsi="Times New Roman" w:cs="Times New Roman"/>
          <w:sz w:val="26"/>
          <w:szCs w:val="26"/>
        </w:rPr>
        <w:t xml:space="preserve">   »  __________20 </w:t>
      </w:r>
      <w:r w:rsidR="00A321FD" w:rsidRPr="001161E5">
        <w:rPr>
          <w:rFonts w:ascii="Times New Roman" w:hAnsi="Times New Roman" w:cs="Times New Roman"/>
          <w:sz w:val="26"/>
          <w:szCs w:val="26"/>
        </w:rPr>
        <w:t xml:space="preserve">  </w:t>
      </w:r>
      <w:r w:rsidRPr="001161E5">
        <w:rPr>
          <w:rFonts w:ascii="Times New Roman" w:hAnsi="Times New Roman" w:cs="Times New Roman"/>
          <w:sz w:val="26"/>
          <w:szCs w:val="26"/>
        </w:rPr>
        <w:t xml:space="preserve">   г.</w:t>
      </w:r>
    </w:p>
    <w:p w:rsidR="009E427D" w:rsidRPr="001161E5" w:rsidRDefault="009E427D" w:rsidP="009E427D">
      <w:pPr>
        <w:tabs>
          <w:tab w:val="left" w:pos="993"/>
          <w:tab w:val="left" w:pos="5812"/>
        </w:tabs>
        <w:spacing w:after="0" w:line="240" w:lineRule="auto"/>
        <w:ind w:left="-425" w:right="-255"/>
        <w:jc w:val="both"/>
        <w:rPr>
          <w:rFonts w:ascii="Times New Roman" w:hAnsi="Times New Roman" w:cs="Times New Roman"/>
          <w:sz w:val="26"/>
          <w:szCs w:val="26"/>
        </w:rPr>
      </w:pPr>
    </w:p>
    <w:p w:rsidR="009E427D" w:rsidRPr="001161E5" w:rsidRDefault="009E427D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 xml:space="preserve">Территориальный орган Федеральной  службы государственной статистики по Республике Татарстан, именуемый в дальнейшем «Исполнитель», в лице </w:t>
      </w:r>
      <w:r w:rsidR="009A1E8A" w:rsidRPr="001161E5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98300D" w:rsidRPr="001161E5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9A1E8A" w:rsidRPr="001161E5">
        <w:rPr>
          <w:rFonts w:ascii="Times New Roman" w:hAnsi="Times New Roman" w:cs="Times New Roman"/>
          <w:sz w:val="26"/>
          <w:szCs w:val="26"/>
        </w:rPr>
        <w:t xml:space="preserve">С.М. </w:t>
      </w:r>
      <w:proofErr w:type="spellStart"/>
      <w:r w:rsidR="009A1E8A" w:rsidRPr="001161E5">
        <w:rPr>
          <w:rFonts w:ascii="Times New Roman" w:hAnsi="Times New Roman" w:cs="Times New Roman"/>
          <w:sz w:val="26"/>
          <w:szCs w:val="26"/>
        </w:rPr>
        <w:t>Гайнутдиновой</w:t>
      </w:r>
      <w:proofErr w:type="spellEnd"/>
      <w:r w:rsidRPr="001161E5">
        <w:rPr>
          <w:rFonts w:ascii="Times New Roman" w:hAnsi="Times New Roman" w:cs="Times New Roman"/>
          <w:sz w:val="26"/>
          <w:szCs w:val="26"/>
        </w:rPr>
        <w:t>, действующ</w:t>
      </w:r>
      <w:r w:rsidR="003F4A49" w:rsidRPr="001161E5">
        <w:rPr>
          <w:rFonts w:ascii="Times New Roman" w:hAnsi="Times New Roman" w:cs="Times New Roman"/>
          <w:sz w:val="26"/>
          <w:szCs w:val="26"/>
        </w:rPr>
        <w:t xml:space="preserve">его на основании </w:t>
      </w:r>
      <w:r w:rsidR="009A1E8A" w:rsidRPr="001161E5">
        <w:rPr>
          <w:rFonts w:ascii="Times New Roman" w:hAnsi="Times New Roman" w:cs="Times New Roman"/>
          <w:sz w:val="26"/>
          <w:szCs w:val="26"/>
        </w:rPr>
        <w:t xml:space="preserve">Доверенности № </w:t>
      </w:r>
      <w:r w:rsidR="008112E1">
        <w:rPr>
          <w:rFonts w:ascii="Times New Roman" w:hAnsi="Times New Roman" w:cs="Times New Roman"/>
          <w:sz w:val="26"/>
          <w:szCs w:val="26"/>
        </w:rPr>
        <w:t xml:space="preserve">33 </w:t>
      </w:r>
      <w:r w:rsidR="00CF5A2C" w:rsidRPr="001161E5">
        <w:rPr>
          <w:rFonts w:ascii="Times New Roman" w:hAnsi="Times New Roman" w:cs="Times New Roman"/>
          <w:sz w:val="26"/>
          <w:szCs w:val="26"/>
        </w:rPr>
        <w:t xml:space="preserve">от </w:t>
      </w:r>
      <w:r w:rsidR="008112E1">
        <w:rPr>
          <w:rFonts w:ascii="Times New Roman" w:hAnsi="Times New Roman" w:cs="Times New Roman"/>
          <w:sz w:val="26"/>
          <w:szCs w:val="26"/>
        </w:rPr>
        <w:t>26.12.2022</w:t>
      </w:r>
      <w:r w:rsidR="00246612" w:rsidRPr="001161E5">
        <w:rPr>
          <w:rFonts w:ascii="Times New Roman" w:hAnsi="Times New Roman" w:cs="Times New Roman"/>
          <w:sz w:val="26"/>
          <w:szCs w:val="26"/>
        </w:rPr>
        <w:t>г.</w:t>
      </w:r>
      <w:r w:rsidRPr="001161E5">
        <w:rPr>
          <w:rFonts w:ascii="Times New Roman" w:hAnsi="Times New Roman" w:cs="Times New Roman"/>
          <w:sz w:val="26"/>
          <w:szCs w:val="26"/>
        </w:rPr>
        <w:t>, с одной стороны, и</w:t>
      </w:r>
      <w:r w:rsidR="003F4A49" w:rsidRPr="001161E5">
        <w:rPr>
          <w:rFonts w:ascii="Times New Roman" w:hAnsi="Times New Roman" w:cs="Times New Roman"/>
          <w:sz w:val="26"/>
          <w:szCs w:val="26"/>
        </w:rPr>
        <w:t xml:space="preserve"> </w:t>
      </w:r>
      <w:r w:rsidR="008112E1">
        <w:rPr>
          <w:rFonts w:ascii="Times New Roman" w:hAnsi="Times New Roman" w:cs="Times New Roman"/>
          <w:sz w:val="26"/>
          <w:szCs w:val="26"/>
        </w:rPr>
        <w:t>_____________________</w:t>
      </w:r>
      <w:r w:rsidRPr="001161E5">
        <w:rPr>
          <w:rFonts w:ascii="Times New Roman" w:hAnsi="Times New Roman" w:cs="Times New Roman"/>
          <w:sz w:val="26"/>
          <w:szCs w:val="26"/>
        </w:rPr>
        <w:t>_______</w:t>
      </w:r>
      <w:r w:rsidR="008112E1">
        <w:rPr>
          <w:rFonts w:ascii="Times New Roman" w:hAnsi="Times New Roman" w:cs="Times New Roman"/>
          <w:sz w:val="26"/>
          <w:szCs w:val="26"/>
        </w:rPr>
        <w:t xml:space="preserve">____________, </w:t>
      </w:r>
      <w:r w:rsidR="001161E5">
        <w:rPr>
          <w:rFonts w:ascii="Times New Roman" w:hAnsi="Times New Roman" w:cs="Times New Roman"/>
          <w:sz w:val="26"/>
          <w:szCs w:val="26"/>
        </w:rPr>
        <w:t>именуе</w:t>
      </w:r>
      <w:r w:rsidRPr="001161E5">
        <w:rPr>
          <w:rFonts w:ascii="Times New Roman" w:hAnsi="Times New Roman" w:cs="Times New Roman"/>
          <w:sz w:val="26"/>
          <w:szCs w:val="26"/>
        </w:rPr>
        <w:t>мое в дальнейшем «Заказчик»</w:t>
      </w:r>
      <w:r w:rsidR="0076757A" w:rsidRPr="001161E5">
        <w:rPr>
          <w:rFonts w:ascii="Times New Roman" w:hAnsi="Times New Roman" w:cs="Times New Roman"/>
          <w:sz w:val="26"/>
          <w:szCs w:val="26"/>
        </w:rPr>
        <w:t xml:space="preserve">, </w:t>
      </w:r>
      <w:r w:rsidRPr="001161E5">
        <w:rPr>
          <w:rFonts w:ascii="Times New Roman" w:hAnsi="Times New Roman" w:cs="Times New Roman"/>
          <w:sz w:val="26"/>
          <w:szCs w:val="26"/>
        </w:rPr>
        <w:t>в лице ______</w:t>
      </w:r>
      <w:r w:rsidR="00A321FD" w:rsidRPr="001161E5">
        <w:rPr>
          <w:rFonts w:ascii="Times New Roman" w:hAnsi="Times New Roman" w:cs="Times New Roman"/>
          <w:sz w:val="26"/>
          <w:szCs w:val="26"/>
        </w:rPr>
        <w:t xml:space="preserve">__________________________, действующего на основании _________________________________, </w:t>
      </w:r>
      <w:r w:rsidRPr="001161E5">
        <w:rPr>
          <w:rFonts w:ascii="Times New Roman" w:hAnsi="Times New Roman" w:cs="Times New Roman"/>
          <w:sz w:val="26"/>
          <w:szCs w:val="26"/>
        </w:rPr>
        <w:t>с другой стороны,</w:t>
      </w:r>
      <w:r w:rsidR="00246612" w:rsidRPr="001161E5">
        <w:rPr>
          <w:sz w:val="26"/>
          <w:szCs w:val="26"/>
        </w:rPr>
        <w:t xml:space="preserve"> </w:t>
      </w:r>
      <w:r w:rsidR="00246612" w:rsidRPr="001161E5">
        <w:rPr>
          <w:rFonts w:ascii="Times New Roman" w:eastAsia="Times New Roman" w:hAnsi="Times New Roman" w:cs="Times New Roman"/>
          <w:sz w:val="26"/>
          <w:szCs w:val="26"/>
        </w:rPr>
        <w:t>в дальнейшем именуемые «Стороны»</w:t>
      </w:r>
      <w:r w:rsidR="00246612" w:rsidRPr="001161E5">
        <w:rPr>
          <w:rFonts w:ascii="Times New Roman" w:hAnsi="Times New Roman" w:cs="Times New Roman"/>
          <w:sz w:val="26"/>
          <w:szCs w:val="26"/>
        </w:rPr>
        <w:t>,</w:t>
      </w:r>
      <w:r w:rsidRPr="001161E5">
        <w:rPr>
          <w:rFonts w:ascii="Times New Roman" w:hAnsi="Times New Roman" w:cs="Times New Roman"/>
          <w:sz w:val="26"/>
          <w:szCs w:val="26"/>
        </w:rPr>
        <w:t xml:space="preserve"> заключили настоящий Договор о нижеследующем: </w:t>
      </w:r>
    </w:p>
    <w:p w:rsidR="009E427D" w:rsidRPr="001161E5" w:rsidRDefault="009E427D" w:rsidP="001161E5">
      <w:pPr>
        <w:tabs>
          <w:tab w:val="left" w:pos="993"/>
          <w:tab w:val="left" w:pos="5812"/>
        </w:tabs>
        <w:spacing w:after="0" w:line="2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E427D" w:rsidRPr="001161E5" w:rsidRDefault="009E427D" w:rsidP="00C654B6">
      <w:pPr>
        <w:tabs>
          <w:tab w:val="left" w:pos="993"/>
          <w:tab w:val="left" w:pos="5812"/>
        </w:tabs>
        <w:spacing w:after="0" w:line="340" w:lineRule="exact"/>
        <w:ind w:left="-425" w:right="-25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1E5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374D37" w:rsidRPr="001161E5" w:rsidRDefault="00374D37" w:rsidP="00374D37">
      <w:pPr>
        <w:pStyle w:val="2"/>
        <w:numPr>
          <w:ilvl w:val="1"/>
          <w:numId w:val="1"/>
        </w:numPr>
        <w:tabs>
          <w:tab w:val="clear" w:pos="495"/>
        </w:tabs>
        <w:spacing w:line="340" w:lineRule="exact"/>
        <w:ind w:left="-425" w:firstLine="284"/>
        <w:jc w:val="both"/>
        <w:rPr>
          <w:rFonts w:eastAsia="MS Mincho"/>
          <w:color w:val="auto"/>
          <w:sz w:val="26"/>
          <w:szCs w:val="26"/>
        </w:rPr>
      </w:pPr>
      <w:r w:rsidRPr="001161E5">
        <w:rPr>
          <w:rFonts w:eastAsia="MS Mincho"/>
          <w:color w:val="auto"/>
          <w:sz w:val="26"/>
          <w:szCs w:val="26"/>
        </w:rPr>
        <w:t xml:space="preserve">В соответствии с настоящим </w:t>
      </w:r>
      <w:r w:rsidRPr="001161E5">
        <w:rPr>
          <w:rFonts w:eastAsia="MS Mincho"/>
          <w:color w:val="auto"/>
          <w:sz w:val="26"/>
          <w:szCs w:val="26"/>
          <w:lang w:val="ru-RU"/>
        </w:rPr>
        <w:t>договором</w:t>
      </w:r>
      <w:r w:rsidRPr="001161E5">
        <w:rPr>
          <w:rFonts w:eastAsia="MS Mincho"/>
          <w:color w:val="auto"/>
          <w:sz w:val="26"/>
          <w:szCs w:val="26"/>
        </w:rPr>
        <w:t xml:space="preserve"> Заказчик поручает, а Исполнитель принимает на себя обязательства по оказанию информационных услуг по подготовке и передаче статистической информации (далее - информация). Предусмотренные настоящим </w:t>
      </w:r>
      <w:r w:rsidRPr="001161E5">
        <w:rPr>
          <w:rFonts w:eastAsia="MS Mincho"/>
          <w:color w:val="auto"/>
          <w:sz w:val="26"/>
          <w:szCs w:val="26"/>
          <w:lang w:val="ru-RU"/>
        </w:rPr>
        <w:t>договором</w:t>
      </w:r>
      <w:r w:rsidRPr="001161E5">
        <w:rPr>
          <w:rFonts w:eastAsia="MS Mincho"/>
          <w:color w:val="auto"/>
          <w:sz w:val="26"/>
          <w:szCs w:val="26"/>
        </w:rPr>
        <w:t xml:space="preserve"> </w:t>
      </w:r>
      <w:r w:rsidRPr="001161E5">
        <w:rPr>
          <w:rFonts w:eastAsia="MS Mincho"/>
          <w:color w:val="auto"/>
          <w:sz w:val="26"/>
          <w:szCs w:val="26"/>
          <w:lang w:val="ru-RU"/>
        </w:rPr>
        <w:t xml:space="preserve">услуги </w:t>
      </w:r>
      <w:r w:rsidRPr="001161E5">
        <w:rPr>
          <w:rFonts w:eastAsia="MS Mincho"/>
          <w:color w:val="auto"/>
          <w:sz w:val="26"/>
          <w:szCs w:val="26"/>
        </w:rPr>
        <w:t>Исполнитель выполняет в соответствии с согласованной  сторонами Спецификацией (Приложение №1).</w:t>
      </w:r>
    </w:p>
    <w:p w:rsidR="00A321FD" w:rsidRPr="001161E5" w:rsidRDefault="00A321FD" w:rsidP="001161E5">
      <w:pPr>
        <w:tabs>
          <w:tab w:val="left" w:pos="993"/>
          <w:tab w:val="left" w:pos="5812"/>
        </w:tabs>
        <w:spacing w:after="0" w:line="2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9E427D" w:rsidRPr="001161E5" w:rsidRDefault="008F3BA6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1E5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9E427D" w:rsidRPr="001161E5" w:rsidRDefault="009E427D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 xml:space="preserve">2.1. Исполнитель обязуется </w:t>
      </w:r>
      <w:r w:rsidR="00886D53" w:rsidRPr="001161E5">
        <w:rPr>
          <w:rFonts w:ascii="Times New Roman" w:hAnsi="Times New Roman" w:cs="Times New Roman"/>
          <w:sz w:val="26"/>
          <w:szCs w:val="26"/>
        </w:rPr>
        <w:t>оказать услуги</w:t>
      </w:r>
      <w:r w:rsidR="00761A09" w:rsidRPr="001161E5">
        <w:rPr>
          <w:rFonts w:ascii="Times New Roman" w:hAnsi="Times New Roman" w:cs="Times New Roman"/>
          <w:sz w:val="26"/>
          <w:szCs w:val="26"/>
        </w:rPr>
        <w:t xml:space="preserve"> в порядке, предусмотренном</w:t>
      </w:r>
      <w:r w:rsidRPr="001161E5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="00761A09" w:rsidRPr="001161E5">
        <w:rPr>
          <w:rFonts w:ascii="Times New Roman" w:hAnsi="Times New Roman" w:cs="Times New Roman"/>
          <w:sz w:val="26"/>
          <w:szCs w:val="26"/>
        </w:rPr>
        <w:t>.</w:t>
      </w:r>
    </w:p>
    <w:p w:rsidR="00761A09" w:rsidRPr="001161E5" w:rsidRDefault="00761A09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 xml:space="preserve">2.2.  Срок </w:t>
      </w:r>
      <w:r w:rsidR="00F8606B" w:rsidRPr="001161E5">
        <w:rPr>
          <w:rFonts w:ascii="Times New Roman" w:hAnsi="Times New Roman" w:cs="Times New Roman"/>
          <w:sz w:val="26"/>
          <w:szCs w:val="26"/>
        </w:rPr>
        <w:t>оказания услуг:</w:t>
      </w:r>
      <w:r w:rsidRPr="001161E5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9E427D" w:rsidRPr="001161E5" w:rsidRDefault="00761A09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>2.3</w:t>
      </w:r>
      <w:r w:rsidR="009E427D" w:rsidRPr="001161E5">
        <w:rPr>
          <w:rFonts w:ascii="Times New Roman" w:hAnsi="Times New Roman" w:cs="Times New Roman"/>
          <w:sz w:val="26"/>
          <w:szCs w:val="26"/>
        </w:rPr>
        <w:t xml:space="preserve">. Заказчик оплачивает </w:t>
      </w:r>
      <w:r w:rsidR="00886D53" w:rsidRPr="001161E5">
        <w:rPr>
          <w:rFonts w:ascii="Times New Roman" w:hAnsi="Times New Roman" w:cs="Times New Roman"/>
          <w:sz w:val="26"/>
          <w:szCs w:val="26"/>
        </w:rPr>
        <w:t>услуги</w:t>
      </w:r>
      <w:r w:rsidR="009E427D" w:rsidRPr="001161E5">
        <w:rPr>
          <w:rFonts w:ascii="Times New Roman" w:hAnsi="Times New Roman" w:cs="Times New Roman"/>
          <w:sz w:val="26"/>
          <w:szCs w:val="26"/>
        </w:rPr>
        <w:t xml:space="preserve"> в порядке, предусмотренном разделом 3 настоящего Договора.</w:t>
      </w:r>
    </w:p>
    <w:p w:rsidR="009E427D" w:rsidRPr="001161E5" w:rsidRDefault="00761A09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>2.4</w:t>
      </w:r>
      <w:r w:rsidR="009E427D" w:rsidRPr="001161E5">
        <w:rPr>
          <w:rFonts w:ascii="Times New Roman" w:hAnsi="Times New Roman" w:cs="Times New Roman"/>
          <w:sz w:val="26"/>
          <w:szCs w:val="26"/>
        </w:rPr>
        <w:t>. Заказчик обязуется не тиражировать и не передавать информацию, полученну</w:t>
      </w:r>
      <w:r w:rsidR="00FA3A79">
        <w:rPr>
          <w:rFonts w:ascii="Times New Roman" w:hAnsi="Times New Roman" w:cs="Times New Roman"/>
          <w:sz w:val="26"/>
          <w:szCs w:val="26"/>
        </w:rPr>
        <w:t xml:space="preserve">ю от Исполнителя третьим лицам </w:t>
      </w:r>
      <w:r w:rsidR="009E427D" w:rsidRPr="001161E5">
        <w:rPr>
          <w:rFonts w:ascii="Times New Roman" w:hAnsi="Times New Roman" w:cs="Times New Roman"/>
          <w:sz w:val="26"/>
          <w:szCs w:val="26"/>
        </w:rPr>
        <w:t>с целью получения финансовой выгоды от перепродажи.</w:t>
      </w:r>
    </w:p>
    <w:p w:rsidR="009E427D" w:rsidRPr="001161E5" w:rsidRDefault="00761A09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>2.5</w:t>
      </w:r>
      <w:r w:rsidR="009E427D" w:rsidRPr="001161E5">
        <w:rPr>
          <w:rFonts w:ascii="Times New Roman" w:hAnsi="Times New Roman" w:cs="Times New Roman"/>
          <w:sz w:val="26"/>
          <w:szCs w:val="26"/>
        </w:rPr>
        <w:t>. Права на передаваемую информацию принадлежат Исполнителю. При использовании полученных данных ссылка на Исполнителя обязательна.</w:t>
      </w:r>
    </w:p>
    <w:p w:rsidR="009E427D" w:rsidRPr="001161E5" w:rsidRDefault="009E427D" w:rsidP="001D3463">
      <w:pPr>
        <w:tabs>
          <w:tab w:val="left" w:pos="993"/>
          <w:tab w:val="left" w:pos="5812"/>
        </w:tabs>
        <w:spacing w:after="0" w:line="240" w:lineRule="auto"/>
        <w:ind w:left="-425" w:right="-255"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9E427D" w:rsidRPr="001161E5" w:rsidRDefault="009E427D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1E5">
        <w:rPr>
          <w:rFonts w:ascii="Times New Roman" w:hAnsi="Times New Roman" w:cs="Times New Roman"/>
          <w:b/>
          <w:sz w:val="26"/>
          <w:szCs w:val="26"/>
        </w:rPr>
        <w:t>3. Стоимость услуг и порядок расчетов</w:t>
      </w:r>
    </w:p>
    <w:p w:rsidR="00C15674" w:rsidRPr="001161E5" w:rsidRDefault="000D3DDC" w:rsidP="00F226EC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1161E5">
        <w:rPr>
          <w:rFonts w:ascii="Times New Roman" w:hAnsi="Times New Roman" w:cs="Times New Roman"/>
          <w:sz w:val="26"/>
          <w:szCs w:val="26"/>
        </w:rPr>
        <w:t>1.</w:t>
      </w:r>
      <w:r w:rsidR="009E427D" w:rsidRPr="001161E5">
        <w:rPr>
          <w:rFonts w:ascii="Times New Roman" w:hAnsi="Times New Roman" w:cs="Times New Roman"/>
          <w:sz w:val="26"/>
          <w:szCs w:val="26"/>
        </w:rPr>
        <w:t>Стоимос</w:t>
      </w:r>
      <w:r w:rsidRPr="001161E5">
        <w:rPr>
          <w:rFonts w:ascii="Times New Roman" w:hAnsi="Times New Roman" w:cs="Times New Roman"/>
          <w:sz w:val="26"/>
          <w:szCs w:val="26"/>
        </w:rPr>
        <w:t>ть</w:t>
      </w:r>
      <w:proofErr w:type="gramEnd"/>
      <w:r w:rsidRPr="001161E5">
        <w:rPr>
          <w:rFonts w:ascii="Times New Roman" w:hAnsi="Times New Roman" w:cs="Times New Roman"/>
          <w:sz w:val="26"/>
          <w:szCs w:val="26"/>
        </w:rPr>
        <w:t xml:space="preserve"> </w:t>
      </w:r>
      <w:r w:rsidR="00F8606B" w:rsidRPr="001161E5">
        <w:rPr>
          <w:rFonts w:ascii="Times New Roman" w:hAnsi="Times New Roman" w:cs="Times New Roman"/>
          <w:sz w:val="26"/>
          <w:szCs w:val="26"/>
        </w:rPr>
        <w:t>услуг</w:t>
      </w:r>
      <w:r w:rsidRPr="001161E5">
        <w:rPr>
          <w:rFonts w:ascii="Times New Roman" w:hAnsi="Times New Roman" w:cs="Times New Roman"/>
          <w:sz w:val="26"/>
          <w:szCs w:val="26"/>
        </w:rPr>
        <w:t xml:space="preserve"> по настоящему Договору составляет</w:t>
      </w:r>
      <w:r w:rsidR="00A321FD" w:rsidRPr="001161E5">
        <w:rPr>
          <w:rFonts w:ascii="Times New Roman" w:hAnsi="Times New Roman" w:cs="Times New Roman"/>
          <w:sz w:val="26"/>
          <w:szCs w:val="26"/>
        </w:rPr>
        <w:t xml:space="preserve"> </w:t>
      </w:r>
      <w:r w:rsidRPr="001161E5">
        <w:rPr>
          <w:rFonts w:ascii="Times New Roman" w:hAnsi="Times New Roman" w:cs="Times New Roman"/>
          <w:sz w:val="26"/>
          <w:szCs w:val="26"/>
        </w:rPr>
        <w:t>______</w:t>
      </w:r>
      <w:r w:rsidR="00A321FD" w:rsidRPr="001161E5">
        <w:rPr>
          <w:rFonts w:ascii="Times New Roman" w:hAnsi="Times New Roman" w:cs="Times New Roman"/>
          <w:sz w:val="26"/>
          <w:szCs w:val="26"/>
        </w:rPr>
        <w:t xml:space="preserve"> </w:t>
      </w:r>
      <w:r w:rsidR="009E427D" w:rsidRPr="001161E5">
        <w:rPr>
          <w:rFonts w:ascii="Times New Roman" w:hAnsi="Times New Roman" w:cs="Times New Roman"/>
          <w:sz w:val="26"/>
          <w:szCs w:val="26"/>
        </w:rPr>
        <w:t>(_____________</w:t>
      </w:r>
      <w:r w:rsidR="00A321FD" w:rsidRPr="001161E5">
        <w:rPr>
          <w:rFonts w:ascii="Times New Roman" w:hAnsi="Times New Roman" w:cs="Times New Roman"/>
          <w:sz w:val="26"/>
          <w:szCs w:val="26"/>
        </w:rPr>
        <w:t>_</w:t>
      </w:r>
      <w:r w:rsidR="009E427D" w:rsidRPr="001161E5">
        <w:rPr>
          <w:rFonts w:ascii="Times New Roman" w:hAnsi="Times New Roman" w:cs="Times New Roman"/>
          <w:sz w:val="26"/>
          <w:szCs w:val="26"/>
        </w:rPr>
        <w:t>_________________________</w:t>
      </w:r>
      <w:r w:rsidRPr="001161E5">
        <w:rPr>
          <w:rFonts w:ascii="Times New Roman" w:hAnsi="Times New Roman" w:cs="Times New Roman"/>
          <w:sz w:val="26"/>
          <w:szCs w:val="26"/>
        </w:rPr>
        <w:t>_____</w:t>
      </w:r>
      <w:r w:rsidR="00A321FD" w:rsidRPr="001161E5">
        <w:rPr>
          <w:rFonts w:ascii="Times New Roman" w:hAnsi="Times New Roman" w:cs="Times New Roman"/>
          <w:sz w:val="26"/>
          <w:szCs w:val="26"/>
        </w:rPr>
        <w:t>_______________</w:t>
      </w:r>
      <w:r w:rsidRPr="001161E5">
        <w:rPr>
          <w:rFonts w:ascii="Times New Roman" w:hAnsi="Times New Roman" w:cs="Times New Roman"/>
          <w:sz w:val="26"/>
          <w:szCs w:val="26"/>
        </w:rPr>
        <w:t xml:space="preserve">) руб. </w:t>
      </w:r>
      <w:r w:rsidR="00827D6E" w:rsidRPr="001161E5">
        <w:rPr>
          <w:rFonts w:ascii="Times New Roman" w:hAnsi="Times New Roman" w:cs="Times New Roman"/>
          <w:sz w:val="26"/>
          <w:szCs w:val="26"/>
        </w:rPr>
        <w:t>00</w:t>
      </w:r>
      <w:r w:rsidRPr="001161E5">
        <w:rPr>
          <w:rFonts w:ascii="Times New Roman" w:hAnsi="Times New Roman" w:cs="Times New Roman"/>
          <w:sz w:val="26"/>
          <w:szCs w:val="26"/>
        </w:rPr>
        <w:t xml:space="preserve"> </w:t>
      </w:r>
      <w:r w:rsidR="009E427D" w:rsidRPr="001161E5">
        <w:rPr>
          <w:rFonts w:ascii="Times New Roman" w:hAnsi="Times New Roman" w:cs="Times New Roman"/>
          <w:sz w:val="26"/>
          <w:szCs w:val="26"/>
        </w:rPr>
        <w:t>коп. Стоимость и</w:t>
      </w:r>
      <w:r w:rsidR="00FA3A79">
        <w:rPr>
          <w:rFonts w:ascii="Times New Roman" w:hAnsi="Times New Roman" w:cs="Times New Roman"/>
          <w:sz w:val="26"/>
          <w:szCs w:val="26"/>
        </w:rPr>
        <w:t xml:space="preserve">нформационных услуг рассчитана </w:t>
      </w:r>
      <w:r w:rsidR="009E427D" w:rsidRPr="001161E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767A0" w:rsidRPr="001161E5">
        <w:rPr>
          <w:rFonts w:ascii="Times New Roman" w:hAnsi="Times New Roman" w:cs="Times New Roman"/>
          <w:sz w:val="26"/>
          <w:szCs w:val="26"/>
        </w:rPr>
        <w:t>«Порядка расчета стоимости предоставления статистической информации на основе договоров об оказании информационных услуг</w:t>
      </w:r>
      <w:r w:rsidR="000F5008" w:rsidRPr="001161E5">
        <w:rPr>
          <w:rFonts w:ascii="Times New Roman" w:hAnsi="Times New Roman" w:cs="Times New Roman"/>
          <w:sz w:val="26"/>
          <w:szCs w:val="26"/>
        </w:rPr>
        <w:t>»</w:t>
      </w:r>
      <w:r w:rsidR="0076757A" w:rsidRPr="001161E5">
        <w:rPr>
          <w:rFonts w:ascii="Times New Roman" w:hAnsi="Times New Roman" w:cs="Times New Roman"/>
          <w:sz w:val="26"/>
          <w:szCs w:val="26"/>
        </w:rPr>
        <w:t xml:space="preserve"> от 29.10.2018г. № 153-У</w:t>
      </w:r>
      <w:r w:rsidR="00F226EC" w:rsidRPr="001161E5">
        <w:rPr>
          <w:rFonts w:ascii="Times New Roman" w:hAnsi="Times New Roman" w:cs="Times New Roman"/>
          <w:sz w:val="26"/>
          <w:szCs w:val="26"/>
        </w:rPr>
        <w:t xml:space="preserve"> </w:t>
      </w:r>
      <w:r w:rsidR="00F226EC" w:rsidRPr="001161E5">
        <w:rPr>
          <w:rFonts w:ascii="Times New Roman" w:hAnsi="Times New Roman" w:cs="Times New Roman"/>
          <w:bCs/>
          <w:sz w:val="26"/>
          <w:szCs w:val="26"/>
        </w:rPr>
        <w:t>(с учетом повышающих коэффициентов 1,043, 1,03 и 1,04 установленных с 01.01.2020, 01.01.2021 и 01.01.2023 соответственно)</w:t>
      </w:r>
      <w:r w:rsidR="0076757A" w:rsidRPr="001161E5">
        <w:rPr>
          <w:rFonts w:ascii="Times New Roman" w:hAnsi="Times New Roman" w:cs="Times New Roman"/>
          <w:sz w:val="26"/>
          <w:szCs w:val="26"/>
        </w:rPr>
        <w:t xml:space="preserve">, </w:t>
      </w:r>
      <w:r w:rsidR="009E427D" w:rsidRPr="001161E5">
        <w:rPr>
          <w:rFonts w:ascii="Times New Roman" w:hAnsi="Times New Roman" w:cs="Times New Roman"/>
          <w:sz w:val="26"/>
          <w:szCs w:val="26"/>
        </w:rPr>
        <w:t xml:space="preserve">НДС не </w:t>
      </w:r>
      <w:r w:rsidR="00C37127" w:rsidRPr="001161E5">
        <w:rPr>
          <w:rFonts w:ascii="Times New Roman" w:hAnsi="Times New Roman" w:cs="Times New Roman"/>
          <w:sz w:val="26"/>
          <w:szCs w:val="26"/>
        </w:rPr>
        <w:t>облагается</w:t>
      </w:r>
      <w:r w:rsidR="009E427D" w:rsidRPr="001161E5">
        <w:rPr>
          <w:rFonts w:ascii="Times New Roman" w:hAnsi="Times New Roman" w:cs="Times New Roman"/>
          <w:sz w:val="26"/>
          <w:szCs w:val="26"/>
        </w:rPr>
        <w:t xml:space="preserve"> (</w:t>
      </w:r>
      <w:r w:rsidR="00C37127" w:rsidRPr="001161E5">
        <w:rPr>
          <w:rFonts w:ascii="Times New Roman" w:hAnsi="Times New Roman" w:cs="Times New Roman"/>
          <w:sz w:val="26"/>
          <w:szCs w:val="26"/>
        </w:rPr>
        <w:t>пп.4</w:t>
      </w:r>
      <w:r w:rsidR="004024D7" w:rsidRPr="001161E5">
        <w:rPr>
          <w:rFonts w:ascii="Times New Roman" w:hAnsi="Times New Roman" w:cs="Times New Roman"/>
          <w:sz w:val="26"/>
          <w:szCs w:val="26"/>
        </w:rPr>
        <w:t xml:space="preserve"> п.2</w:t>
      </w:r>
      <w:r w:rsidR="009E427D" w:rsidRPr="001161E5">
        <w:rPr>
          <w:rFonts w:ascii="Times New Roman" w:hAnsi="Times New Roman" w:cs="Times New Roman"/>
          <w:sz w:val="26"/>
          <w:szCs w:val="26"/>
        </w:rPr>
        <w:t xml:space="preserve"> </w:t>
      </w:r>
      <w:r w:rsidR="00243673" w:rsidRPr="001161E5">
        <w:rPr>
          <w:rFonts w:ascii="Times New Roman" w:hAnsi="Times New Roman" w:cs="Times New Roman"/>
          <w:sz w:val="26"/>
          <w:szCs w:val="26"/>
        </w:rPr>
        <w:t xml:space="preserve">ст. 146 </w:t>
      </w:r>
      <w:r w:rsidR="00F8606B" w:rsidRPr="001161E5">
        <w:rPr>
          <w:rFonts w:ascii="Times New Roman" w:hAnsi="Times New Roman" w:cs="Times New Roman"/>
          <w:sz w:val="26"/>
          <w:szCs w:val="26"/>
        </w:rPr>
        <w:t xml:space="preserve">НК РФ). </w:t>
      </w:r>
      <w:r w:rsidR="001161E5" w:rsidRPr="001161E5">
        <w:rPr>
          <w:rFonts w:ascii="Times New Roman" w:eastAsia="MS Mincho" w:hAnsi="Times New Roman" w:cs="Times New Roman"/>
          <w:sz w:val="26"/>
          <w:szCs w:val="26"/>
        </w:rPr>
        <w:t>Оплата по настоящему до</w:t>
      </w:r>
      <w:r w:rsidR="00FA3A79">
        <w:rPr>
          <w:rFonts w:ascii="Times New Roman" w:eastAsia="MS Mincho" w:hAnsi="Times New Roman" w:cs="Times New Roman"/>
          <w:sz w:val="26"/>
          <w:szCs w:val="26"/>
        </w:rPr>
        <w:t xml:space="preserve">говору осуществляется в рублях </w:t>
      </w:r>
      <w:r w:rsidR="001161E5" w:rsidRPr="001161E5">
        <w:rPr>
          <w:rFonts w:ascii="Times New Roman" w:eastAsia="MS Mincho" w:hAnsi="Times New Roman" w:cs="Times New Roman"/>
          <w:sz w:val="26"/>
          <w:szCs w:val="26"/>
        </w:rPr>
        <w:t>по безналичному расчету путем перечисления денежных средств на расчетный счет Исполнителя.</w:t>
      </w:r>
      <w:r w:rsidR="001161E5" w:rsidRPr="001161E5">
        <w:rPr>
          <w:rFonts w:eastAsia="MS Mincho"/>
          <w:sz w:val="26"/>
          <w:szCs w:val="26"/>
        </w:rPr>
        <w:t xml:space="preserve"> </w:t>
      </w:r>
      <w:r w:rsidR="00F8606B" w:rsidRPr="001161E5">
        <w:rPr>
          <w:rFonts w:ascii="Times New Roman" w:hAnsi="Times New Roman" w:cs="Times New Roman"/>
          <w:sz w:val="26"/>
          <w:szCs w:val="26"/>
        </w:rPr>
        <w:t>Цена настоящего Д</w:t>
      </w:r>
      <w:r w:rsidR="00AC55FE" w:rsidRPr="001161E5">
        <w:rPr>
          <w:rFonts w:ascii="Times New Roman" w:hAnsi="Times New Roman" w:cs="Times New Roman"/>
          <w:sz w:val="26"/>
          <w:szCs w:val="26"/>
        </w:rPr>
        <w:t>оговора является твердой и определяется на весь срок его исполнения.</w:t>
      </w:r>
    </w:p>
    <w:p w:rsidR="00246612" w:rsidRPr="001161E5" w:rsidRDefault="00246612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 xml:space="preserve">3.2. Оплата услуг по Договору </w:t>
      </w:r>
      <w:r w:rsidR="001161E5" w:rsidRPr="001161E5">
        <w:rPr>
          <w:rFonts w:ascii="Times New Roman" w:hAnsi="Times New Roman" w:cs="Times New Roman"/>
          <w:sz w:val="26"/>
          <w:szCs w:val="26"/>
        </w:rPr>
        <w:t xml:space="preserve">Заказчиком </w:t>
      </w:r>
      <w:r w:rsidRPr="001161E5">
        <w:rPr>
          <w:rFonts w:ascii="Times New Roman" w:hAnsi="Times New Roman" w:cs="Times New Roman"/>
          <w:sz w:val="26"/>
          <w:szCs w:val="26"/>
        </w:rPr>
        <w:t xml:space="preserve">осуществляется в порядке 100% предоплаты в течение 10 рабочих дней с даты </w:t>
      </w:r>
      <w:r w:rsidR="001161E5" w:rsidRPr="001161E5">
        <w:rPr>
          <w:rFonts w:ascii="Times New Roman" w:hAnsi="Times New Roman" w:cs="Times New Roman"/>
          <w:sz w:val="26"/>
          <w:szCs w:val="26"/>
        </w:rPr>
        <w:t>выставления счета на оплату. Исполнитель направляет счет одним из удобных для Заказчика способом (нарочно либо на электронный адрес ______________________</w:t>
      </w:r>
      <w:r w:rsidR="00D95848">
        <w:rPr>
          <w:rFonts w:ascii="Times New Roman" w:hAnsi="Times New Roman" w:cs="Times New Roman"/>
          <w:sz w:val="26"/>
          <w:szCs w:val="26"/>
        </w:rPr>
        <w:t>_____________</w:t>
      </w:r>
      <w:r w:rsidR="001161E5" w:rsidRPr="001161E5">
        <w:rPr>
          <w:rFonts w:ascii="Times New Roman" w:hAnsi="Times New Roman" w:cs="Times New Roman"/>
          <w:sz w:val="26"/>
          <w:szCs w:val="26"/>
        </w:rPr>
        <w:t>).</w:t>
      </w:r>
    </w:p>
    <w:p w:rsidR="00FA3A79" w:rsidRDefault="00FA3A79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A3A79" w:rsidRDefault="00FA3A79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15674" w:rsidRPr="001161E5" w:rsidRDefault="00246612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lastRenderedPageBreak/>
        <w:t>3.3. По завершении оказания услуг Исполнитель предоставляет Заказчику два экземпляра акта сдачи-приемки оказанных услуг, который подписывается Сторонами по данному договору.</w:t>
      </w:r>
    </w:p>
    <w:p w:rsidR="00A0590D" w:rsidRPr="001161E5" w:rsidRDefault="00A0590D" w:rsidP="00A0590D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1E5">
        <w:rPr>
          <w:rFonts w:ascii="Times New Roman" w:eastAsia="Times New Roman" w:hAnsi="Times New Roman" w:cs="Times New Roman"/>
          <w:sz w:val="26"/>
          <w:szCs w:val="26"/>
        </w:rPr>
        <w:t>3.</w:t>
      </w:r>
      <w:r w:rsidR="00246612" w:rsidRPr="001161E5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1161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1E5">
        <w:rPr>
          <w:rFonts w:ascii="Times New Roman" w:hAnsi="Times New Roman" w:cs="Times New Roman"/>
          <w:sz w:val="26"/>
          <w:szCs w:val="26"/>
        </w:rPr>
        <w:t xml:space="preserve">Заказчик в течение 5-ти рабочих дней со дня получения акта </w:t>
      </w:r>
      <w:r w:rsidRPr="001161E5">
        <w:rPr>
          <w:rFonts w:ascii="Times New Roman" w:eastAsia="MS Mincho" w:hAnsi="Times New Roman" w:cs="Times New Roman"/>
          <w:sz w:val="26"/>
          <w:szCs w:val="26"/>
        </w:rPr>
        <w:t>сдачи-приемки оказанных услуг</w:t>
      </w:r>
      <w:r w:rsidRPr="001161E5">
        <w:rPr>
          <w:rFonts w:ascii="Times New Roman" w:hAnsi="Times New Roman" w:cs="Times New Roman"/>
          <w:sz w:val="26"/>
          <w:szCs w:val="26"/>
        </w:rPr>
        <w:t xml:space="preserve"> </w:t>
      </w:r>
      <w:r w:rsidR="00246612" w:rsidRPr="001161E5">
        <w:rPr>
          <w:rFonts w:ascii="Times New Roman" w:hAnsi="Times New Roman" w:cs="Times New Roman"/>
          <w:sz w:val="26"/>
          <w:szCs w:val="26"/>
        </w:rPr>
        <w:t>обязан направить</w:t>
      </w:r>
      <w:r w:rsidRPr="001161E5">
        <w:rPr>
          <w:rFonts w:ascii="Times New Roman" w:hAnsi="Times New Roman" w:cs="Times New Roman"/>
          <w:sz w:val="26"/>
          <w:szCs w:val="26"/>
        </w:rPr>
        <w:t xml:space="preserve"> Исполнителю один экземпляр подписанного акта </w:t>
      </w:r>
      <w:r w:rsidRPr="001161E5">
        <w:rPr>
          <w:rFonts w:ascii="Times New Roman" w:eastAsia="MS Mincho" w:hAnsi="Times New Roman" w:cs="Times New Roman"/>
          <w:sz w:val="26"/>
          <w:szCs w:val="26"/>
        </w:rPr>
        <w:t>сдачи-приемки оказанных услуг</w:t>
      </w:r>
      <w:r w:rsidR="00246612" w:rsidRPr="001161E5">
        <w:rPr>
          <w:rFonts w:ascii="Times New Roman" w:eastAsia="MS Mincho" w:hAnsi="Times New Roman" w:cs="Times New Roman"/>
          <w:sz w:val="26"/>
          <w:szCs w:val="26"/>
        </w:rPr>
        <w:t xml:space="preserve"> или мотивированный отказ</w:t>
      </w:r>
      <w:r w:rsidRPr="001161E5"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C15674" w:rsidRPr="001161E5" w:rsidRDefault="00C15674" w:rsidP="001161E5">
      <w:pPr>
        <w:spacing w:after="0" w:line="240" w:lineRule="exact"/>
        <w:ind w:left="-425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E427D" w:rsidRPr="001161E5" w:rsidRDefault="009E427D" w:rsidP="00C654B6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1E5">
        <w:rPr>
          <w:rFonts w:ascii="Times New Roman" w:hAnsi="Times New Roman" w:cs="Times New Roman"/>
          <w:b/>
          <w:sz w:val="26"/>
          <w:szCs w:val="26"/>
        </w:rPr>
        <w:t>4. Ответственность сторон</w:t>
      </w:r>
    </w:p>
    <w:p w:rsidR="009E427D" w:rsidRPr="001161E5" w:rsidRDefault="009E427D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>4.1. Исполнитель несет ответственность за достоверность информации на дату последней актуализации.</w:t>
      </w:r>
    </w:p>
    <w:p w:rsidR="009E427D" w:rsidRPr="001161E5" w:rsidRDefault="009E427D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>4.2. Заказчик обеспечивает за</w:t>
      </w:r>
      <w:r w:rsidR="00F8606B" w:rsidRPr="001161E5">
        <w:rPr>
          <w:rFonts w:ascii="Times New Roman" w:hAnsi="Times New Roman" w:cs="Times New Roman"/>
          <w:sz w:val="26"/>
          <w:szCs w:val="26"/>
        </w:rPr>
        <w:t>щиту информации, полученной по Д</w:t>
      </w:r>
      <w:r w:rsidRPr="001161E5">
        <w:rPr>
          <w:rFonts w:ascii="Times New Roman" w:hAnsi="Times New Roman" w:cs="Times New Roman"/>
          <w:sz w:val="26"/>
          <w:szCs w:val="26"/>
        </w:rPr>
        <w:t>оговору: обязуется не тиражировать, не вносит</w:t>
      </w:r>
      <w:r w:rsidR="00827D6E" w:rsidRPr="001161E5">
        <w:rPr>
          <w:rFonts w:ascii="Times New Roman" w:hAnsi="Times New Roman" w:cs="Times New Roman"/>
          <w:sz w:val="26"/>
          <w:szCs w:val="26"/>
        </w:rPr>
        <w:t>ь изменения без согласования с И</w:t>
      </w:r>
      <w:r w:rsidRPr="001161E5">
        <w:rPr>
          <w:rFonts w:ascii="Times New Roman" w:hAnsi="Times New Roman" w:cs="Times New Roman"/>
          <w:sz w:val="26"/>
          <w:szCs w:val="26"/>
        </w:rPr>
        <w:t xml:space="preserve">сполнителем, не передавать третьим лицам (в целом или по частям) информацию, являющуюся </w:t>
      </w:r>
      <w:r w:rsidR="00827D6E" w:rsidRPr="001161E5">
        <w:rPr>
          <w:rFonts w:ascii="Times New Roman" w:hAnsi="Times New Roman" w:cs="Times New Roman"/>
          <w:sz w:val="26"/>
          <w:szCs w:val="26"/>
        </w:rPr>
        <w:t>результатом оказанных услуг</w:t>
      </w:r>
      <w:r w:rsidR="00245491" w:rsidRPr="001161E5">
        <w:rPr>
          <w:rFonts w:ascii="Times New Roman" w:hAnsi="Times New Roman" w:cs="Times New Roman"/>
          <w:sz w:val="26"/>
          <w:szCs w:val="26"/>
        </w:rPr>
        <w:t>,</w:t>
      </w:r>
      <w:r w:rsidRPr="001161E5">
        <w:rPr>
          <w:rFonts w:ascii="Times New Roman" w:hAnsi="Times New Roman" w:cs="Times New Roman"/>
          <w:sz w:val="26"/>
          <w:szCs w:val="26"/>
        </w:rPr>
        <w:t xml:space="preserve"> без согласия на то Исполнителя.</w:t>
      </w:r>
    </w:p>
    <w:p w:rsidR="009E427D" w:rsidRPr="001161E5" w:rsidRDefault="009E427D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>4.3. Все споры, возникающ</w:t>
      </w:r>
      <w:r w:rsidR="00F8606B" w:rsidRPr="001161E5">
        <w:rPr>
          <w:rFonts w:ascii="Times New Roman" w:hAnsi="Times New Roman" w:cs="Times New Roman"/>
          <w:sz w:val="26"/>
          <w:szCs w:val="26"/>
        </w:rPr>
        <w:t>ие в процессе действия данного Д</w:t>
      </w:r>
      <w:r w:rsidRPr="001161E5">
        <w:rPr>
          <w:rFonts w:ascii="Times New Roman" w:hAnsi="Times New Roman" w:cs="Times New Roman"/>
          <w:sz w:val="26"/>
          <w:szCs w:val="26"/>
        </w:rPr>
        <w:t xml:space="preserve">оговора, решаются в порядке, установленном действующим гражданским законодательством с обязательным досудебным урегулированием путем переговоров. </w:t>
      </w:r>
    </w:p>
    <w:p w:rsidR="009E427D" w:rsidRPr="001161E5" w:rsidRDefault="009E427D" w:rsidP="001161E5">
      <w:pPr>
        <w:tabs>
          <w:tab w:val="left" w:pos="993"/>
          <w:tab w:val="left" w:pos="5812"/>
        </w:tabs>
        <w:spacing w:after="0" w:line="2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E427D" w:rsidRPr="001161E5" w:rsidRDefault="009E427D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1E5">
        <w:rPr>
          <w:rFonts w:ascii="Times New Roman" w:hAnsi="Times New Roman" w:cs="Times New Roman"/>
          <w:b/>
          <w:sz w:val="26"/>
          <w:szCs w:val="26"/>
        </w:rPr>
        <w:t>5. Срок действия договора</w:t>
      </w:r>
    </w:p>
    <w:p w:rsidR="009E427D" w:rsidRPr="001161E5" w:rsidRDefault="00F8606B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>5.1. Настоящий Д</w:t>
      </w:r>
      <w:r w:rsidR="009E427D" w:rsidRPr="001161E5">
        <w:rPr>
          <w:rFonts w:ascii="Times New Roman" w:hAnsi="Times New Roman" w:cs="Times New Roman"/>
          <w:sz w:val="26"/>
          <w:szCs w:val="26"/>
        </w:rPr>
        <w:t xml:space="preserve">оговор вступает в силу с момента его подписания обеими сторонами и действует до </w:t>
      </w:r>
      <w:r w:rsidRPr="001161E5">
        <w:rPr>
          <w:rFonts w:ascii="Times New Roman" w:hAnsi="Times New Roman" w:cs="Times New Roman"/>
          <w:sz w:val="26"/>
          <w:szCs w:val="26"/>
        </w:rPr>
        <w:t xml:space="preserve">исполнения Сторонами своих обязательств. </w:t>
      </w:r>
    </w:p>
    <w:p w:rsidR="009E427D" w:rsidRPr="001161E5" w:rsidRDefault="009E427D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>5.2. В случае неисполнения обязатель</w:t>
      </w:r>
      <w:r w:rsidR="00F8606B" w:rsidRPr="001161E5">
        <w:rPr>
          <w:rFonts w:ascii="Times New Roman" w:hAnsi="Times New Roman" w:cs="Times New Roman"/>
          <w:sz w:val="26"/>
          <w:szCs w:val="26"/>
        </w:rPr>
        <w:t>ств, предусмотренных настоящим Д</w:t>
      </w:r>
      <w:r w:rsidRPr="001161E5">
        <w:rPr>
          <w:rFonts w:ascii="Times New Roman" w:hAnsi="Times New Roman" w:cs="Times New Roman"/>
          <w:sz w:val="26"/>
          <w:szCs w:val="26"/>
        </w:rPr>
        <w:t>оговором, каждая из сторон имеет право</w:t>
      </w:r>
      <w:r w:rsidR="00F8606B" w:rsidRPr="001161E5">
        <w:rPr>
          <w:rFonts w:ascii="Times New Roman" w:hAnsi="Times New Roman" w:cs="Times New Roman"/>
          <w:sz w:val="26"/>
          <w:szCs w:val="26"/>
        </w:rPr>
        <w:t xml:space="preserve"> расторгнуть Д</w:t>
      </w:r>
      <w:r w:rsidRPr="001161E5">
        <w:rPr>
          <w:rFonts w:ascii="Times New Roman" w:hAnsi="Times New Roman" w:cs="Times New Roman"/>
          <w:sz w:val="26"/>
          <w:szCs w:val="26"/>
        </w:rPr>
        <w:t xml:space="preserve">оговор с письменным извещением </w:t>
      </w:r>
      <w:r w:rsidR="00886D53" w:rsidRPr="001161E5">
        <w:rPr>
          <w:rFonts w:ascii="Times New Roman" w:hAnsi="Times New Roman" w:cs="Times New Roman"/>
          <w:sz w:val="26"/>
          <w:szCs w:val="26"/>
        </w:rPr>
        <w:t xml:space="preserve">другой стороны </w:t>
      </w:r>
      <w:r w:rsidRPr="001161E5">
        <w:rPr>
          <w:rFonts w:ascii="Times New Roman" w:hAnsi="Times New Roman" w:cs="Times New Roman"/>
          <w:sz w:val="26"/>
          <w:szCs w:val="26"/>
        </w:rPr>
        <w:t xml:space="preserve">за тридцать дней до его расторжения. </w:t>
      </w:r>
    </w:p>
    <w:p w:rsidR="009E427D" w:rsidRPr="001161E5" w:rsidRDefault="009E427D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161E5">
        <w:rPr>
          <w:rFonts w:ascii="Times New Roman" w:hAnsi="Times New Roman" w:cs="Times New Roman"/>
          <w:sz w:val="26"/>
          <w:szCs w:val="26"/>
        </w:rPr>
        <w:t xml:space="preserve">5.3. Договор составлен в 2-х экземплярах, имеющих одинаковую юридическую силу, по одному для каждой стороны. </w:t>
      </w:r>
    </w:p>
    <w:p w:rsidR="009E427D" w:rsidRPr="001161E5" w:rsidRDefault="009E427D" w:rsidP="001161E5">
      <w:pPr>
        <w:tabs>
          <w:tab w:val="left" w:pos="993"/>
          <w:tab w:val="left" w:pos="5812"/>
        </w:tabs>
        <w:spacing w:after="0" w:line="240" w:lineRule="exact"/>
        <w:ind w:left="-425" w:right="-255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E427D" w:rsidRPr="001161E5" w:rsidRDefault="009E427D" w:rsidP="00C654B6">
      <w:pPr>
        <w:tabs>
          <w:tab w:val="left" w:pos="993"/>
          <w:tab w:val="left" w:pos="5812"/>
        </w:tabs>
        <w:spacing w:after="0" w:line="340" w:lineRule="exact"/>
        <w:ind w:left="-425" w:right="-255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1E5">
        <w:rPr>
          <w:rFonts w:ascii="Times New Roman" w:hAnsi="Times New Roman" w:cs="Times New Roman"/>
          <w:b/>
          <w:sz w:val="26"/>
          <w:szCs w:val="26"/>
        </w:rPr>
        <w:t>6. Юридические адреса сторон и банковские реквизиты</w:t>
      </w:r>
    </w:p>
    <w:tbl>
      <w:tblPr>
        <w:tblStyle w:val="a3"/>
        <w:tblW w:w="5258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751"/>
        <w:gridCol w:w="31"/>
      </w:tblGrid>
      <w:tr w:rsidR="009E427D" w:rsidRPr="001161E5" w:rsidTr="001D3463">
        <w:trPr>
          <w:gridAfter w:val="1"/>
          <w:wAfter w:w="16" w:type="pct"/>
          <w:trHeight w:val="4059"/>
        </w:trPr>
        <w:tc>
          <w:tcPr>
            <w:tcW w:w="2606" w:type="pct"/>
          </w:tcPr>
          <w:p w:rsidR="009E427D" w:rsidRPr="001161E5" w:rsidRDefault="009E427D" w:rsidP="00FA3A79">
            <w:pPr>
              <w:tabs>
                <w:tab w:val="left" w:pos="993"/>
                <w:tab w:val="left" w:pos="5812"/>
              </w:tabs>
              <w:spacing w:line="300" w:lineRule="exact"/>
              <w:ind w:left="-425" w:right="-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1E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Исполнитель»:</w:t>
            </w:r>
          </w:p>
          <w:p w:rsidR="009E427D" w:rsidRPr="001161E5" w:rsidRDefault="009E427D" w:rsidP="00FA3A79">
            <w:pPr>
              <w:tabs>
                <w:tab w:val="left" w:pos="993"/>
                <w:tab w:val="left" w:pos="5812"/>
              </w:tabs>
              <w:spacing w:line="300" w:lineRule="exact"/>
              <w:ind w:left="33" w:right="-255"/>
              <w:rPr>
                <w:rFonts w:ascii="Times New Roman" w:hAnsi="Times New Roman" w:cs="Times New Roman"/>
                <w:sz w:val="26"/>
                <w:szCs w:val="26"/>
              </w:rPr>
            </w:pP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Территориальный орган Федеральной</w:t>
            </w:r>
            <w:r w:rsidR="003F4A49" w:rsidRPr="00116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службы государственной статистики по Республике Татарстан</w:t>
            </w:r>
          </w:p>
          <w:p w:rsidR="009E427D" w:rsidRPr="001161E5" w:rsidRDefault="009E427D" w:rsidP="00FA3A79">
            <w:pPr>
              <w:tabs>
                <w:tab w:val="left" w:pos="993"/>
                <w:tab w:val="left" w:pos="5812"/>
              </w:tabs>
              <w:spacing w:line="300" w:lineRule="exact"/>
              <w:ind w:left="33" w:right="-255"/>
              <w:rPr>
                <w:rFonts w:ascii="Times New Roman" w:hAnsi="Times New Roman" w:cs="Times New Roman"/>
                <w:sz w:val="26"/>
                <w:szCs w:val="26"/>
              </w:rPr>
            </w:pP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420021, г. Казань,</w:t>
            </w:r>
          </w:p>
          <w:p w:rsidR="009E427D" w:rsidRPr="001161E5" w:rsidRDefault="009E427D" w:rsidP="00FA3A79">
            <w:pPr>
              <w:tabs>
                <w:tab w:val="left" w:pos="993"/>
                <w:tab w:val="left" w:pos="5812"/>
              </w:tabs>
              <w:spacing w:line="300" w:lineRule="exact"/>
              <w:ind w:left="33" w:right="-255"/>
              <w:rPr>
                <w:rFonts w:ascii="Times New Roman" w:hAnsi="Times New Roman" w:cs="Times New Roman"/>
                <w:sz w:val="26"/>
                <w:szCs w:val="26"/>
              </w:rPr>
            </w:pP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 xml:space="preserve">ул. Г. </w:t>
            </w:r>
            <w:proofErr w:type="spellStart"/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Камала</w:t>
            </w:r>
            <w:proofErr w:type="spellEnd"/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, 24а</w:t>
            </w:r>
          </w:p>
          <w:p w:rsidR="009E427D" w:rsidRPr="001161E5" w:rsidRDefault="009E427D" w:rsidP="00FA3A79">
            <w:pPr>
              <w:tabs>
                <w:tab w:val="left" w:pos="993"/>
                <w:tab w:val="left" w:pos="5812"/>
              </w:tabs>
              <w:spacing w:line="300" w:lineRule="exact"/>
              <w:ind w:left="33" w:right="-255"/>
              <w:rPr>
                <w:rFonts w:ascii="Times New Roman" w:hAnsi="Times New Roman" w:cs="Times New Roman"/>
                <w:sz w:val="26"/>
                <w:szCs w:val="26"/>
              </w:rPr>
            </w:pP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ИНН 1654004245 КПП 165501001</w:t>
            </w:r>
          </w:p>
          <w:p w:rsidR="00EA205A" w:rsidRPr="001161E5" w:rsidRDefault="00EA205A" w:rsidP="00FA3A79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 xml:space="preserve">р/с № 03100643000000011100 (платные услуги), л/с 04111475450 </w:t>
            </w:r>
          </w:p>
          <w:p w:rsidR="00EA205A" w:rsidRPr="001161E5" w:rsidRDefault="00EA205A" w:rsidP="00FA3A79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Банк: ОТДЕЛЕНИЕ-НБ РЕСПУБЛИКА ТАТАРСТАН БАНКА РОССИИ//УФК по Республике Татарстан г. Казань</w:t>
            </w:r>
          </w:p>
          <w:p w:rsidR="00EA205A" w:rsidRPr="001161E5" w:rsidRDefault="00C654B6" w:rsidP="00FA3A79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A205A" w:rsidRPr="001161E5">
              <w:rPr>
                <w:rFonts w:ascii="Times New Roman" w:hAnsi="Times New Roman" w:cs="Times New Roman"/>
                <w:sz w:val="26"/>
                <w:szCs w:val="26"/>
              </w:rPr>
              <w:t>ор</w:t>
            </w:r>
            <w:proofErr w:type="spellEnd"/>
            <w:r w:rsidRPr="001161E5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EA205A" w:rsidRPr="001161E5">
              <w:rPr>
                <w:rFonts w:ascii="Times New Roman" w:hAnsi="Times New Roman" w:cs="Times New Roman"/>
                <w:sz w:val="26"/>
                <w:szCs w:val="26"/>
              </w:rPr>
              <w:t>40102810445370000079</w:t>
            </w:r>
          </w:p>
          <w:p w:rsidR="00EA205A" w:rsidRDefault="00EA205A" w:rsidP="00FA3A79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БИК 019205400</w:t>
            </w:r>
          </w:p>
          <w:p w:rsidR="00FA3A79" w:rsidRPr="001161E5" w:rsidRDefault="00FA3A79" w:rsidP="00FA3A79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A3A79">
              <w:rPr>
                <w:rFonts w:ascii="Times New Roman" w:hAnsi="Times New Roman" w:cs="Times New Roman"/>
                <w:sz w:val="26"/>
                <w:szCs w:val="26"/>
              </w:rPr>
              <w:t>КБК 15711301040016000130</w:t>
            </w:r>
          </w:p>
          <w:p w:rsidR="00FA3A79" w:rsidRPr="00FA3A79" w:rsidRDefault="00AB1963" w:rsidP="00FA3A79">
            <w:pPr>
              <w:tabs>
                <w:tab w:val="left" w:pos="993"/>
                <w:tab w:val="left" w:pos="5812"/>
              </w:tabs>
              <w:spacing w:line="300" w:lineRule="exact"/>
              <w:ind w:right="-255"/>
              <w:rPr>
                <w:rFonts w:ascii="Times New Roman" w:hAnsi="Times New Roman" w:cs="Times New Roman"/>
                <w:sz w:val="26"/>
                <w:szCs w:val="26"/>
              </w:rPr>
            </w:pP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тел. (843) 292-94-82, 292-84-64</w:t>
            </w:r>
          </w:p>
        </w:tc>
        <w:tc>
          <w:tcPr>
            <w:tcW w:w="2378" w:type="pct"/>
          </w:tcPr>
          <w:p w:rsidR="009E427D" w:rsidRPr="001161E5" w:rsidRDefault="009E427D" w:rsidP="00C654B6">
            <w:pPr>
              <w:tabs>
                <w:tab w:val="left" w:pos="993"/>
                <w:tab w:val="left" w:pos="5812"/>
              </w:tabs>
              <w:spacing w:line="340" w:lineRule="exact"/>
              <w:ind w:right="-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«Заказчик»</w:t>
            </w:r>
          </w:p>
        </w:tc>
      </w:tr>
      <w:tr w:rsidR="000D3DDC" w:rsidRPr="001161E5" w:rsidTr="001D3463">
        <w:tc>
          <w:tcPr>
            <w:tcW w:w="2606" w:type="pct"/>
          </w:tcPr>
          <w:p w:rsidR="000D3DDC" w:rsidRPr="001161E5" w:rsidRDefault="00246612" w:rsidP="001D3463">
            <w:pPr>
              <w:tabs>
                <w:tab w:val="left" w:pos="993"/>
                <w:tab w:val="left" w:pos="5812"/>
              </w:tabs>
              <w:spacing w:before="120"/>
              <w:ind w:right="-255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3DDC" w:rsidRPr="001161E5">
              <w:rPr>
                <w:rFonts w:ascii="Times New Roman" w:hAnsi="Times New Roman" w:cs="Times New Roman"/>
                <w:sz w:val="26"/>
                <w:szCs w:val="26"/>
              </w:rPr>
              <w:t>«Исполнитель»</w:t>
            </w:r>
          </w:p>
        </w:tc>
        <w:tc>
          <w:tcPr>
            <w:tcW w:w="2394" w:type="pct"/>
            <w:gridSpan w:val="2"/>
          </w:tcPr>
          <w:p w:rsidR="000D3DDC" w:rsidRPr="001161E5" w:rsidRDefault="000D3DDC" w:rsidP="001D3463">
            <w:pPr>
              <w:tabs>
                <w:tab w:val="left" w:pos="993"/>
                <w:tab w:val="left" w:pos="5812"/>
              </w:tabs>
              <w:spacing w:before="120"/>
              <w:ind w:right="-255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«Заказчик»</w:t>
            </w: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0D3DDC" w:rsidRPr="001161E5" w:rsidTr="001D3463">
        <w:tc>
          <w:tcPr>
            <w:tcW w:w="2606" w:type="pct"/>
          </w:tcPr>
          <w:p w:rsidR="000D3DDC" w:rsidRPr="001161E5" w:rsidRDefault="000D3DDC" w:rsidP="000D3DDC">
            <w:pPr>
              <w:tabs>
                <w:tab w:val="left" w:pos="993"/>
                <w:tab w:val="left" w:pos="5812"/>
              </w:tabs>
              <w:ind w:right="-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DDC" w:rsidRPr="001161E5" w:rsidRDefault="000D3DDC" w:rsidP="009A1E8A">
            <w:pPr>
              <w:tabs>
                <w:tab w:val="left" w:pos="993"/>
                <w:tab w:val="left" w:pos="5812"/>
              </w:tabs>
              <w:ind w:right="-255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>___________(</w:t>
            </w:r>
            <w:r w:rsidR="009A1E8A" w:rsidRPr="001161E5">
              <w:rPr>
                <w:rFonts w:ascii="Times New Roman" w:hAnsi="Times New Roman" w:cs="Times New Roman"/>
                <w:sz w:val="26"/>
                <w:szCs w:val="26"/>
              </w:rPr>
              <w:t xml:space="preserve">С.М. </w:t>
            </w:r>
            <w:proofErr w:type="spellStart"/>
            <w:r w:rsidR="009A1E8A" w:rsidRPr="001161E5">
              <w:rPr>
                <w:rFonts w:ascii="Times New Roman" w:hAnsi="Times New Roman" w:cs="Times New Roman"/>
                <w:sz w:val="26"/>
                <w:szCs w:val="26"/>
              </w:rPr>
              <w:t>Гайнутдинова</w:t>
            </w:r>
            <w:proofErr w:type="spellEnd"/>
            <w:r w:rsidRPr="001161E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394" w:type="pct"/>
            <w:gridSpan w:val="2"/>
          </w:tcPr>
          <w:p w:rsidR="000D3DDC" w:rsidRPr="001161E5" w:rsidRDefault="000D3DDC" w:rsidP="0067365A">
            <w:pPr>
              <w:tabs>
                <w:tab w:val="left" w:pos="993"/>
                <w:tab w:val="left" w:pos="5812"/>
              </w:tabs>
              <w:ind w:right="-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DDC" w:rsidRPr="001161E5" w:rsidRDefault="000D3DDC" w:rsidP="000D3DDC">
            <w:pPr>
              <w:tabs>
                <w:tab w:val="left" w:pos="993"/>
                <w:tab w:val="left" w:pos="5812"/>
              </w:tabs>
              <w:ind w:right="-255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161E5">
              <w:rPr>
                <w:rFonts w:ascii="Times New Roman" w:hAnsi="Times New Roman" w:cs="Times New Roman"/>
                <w:sz w:val="26"/>
                <w:szCs w:val="26"/>
              </w:rPr>
              <w:t xml:space="preserve">___________(_________________) </w:t>
            </w:r>
          </w:p>
        </w:tc>
      </w:tr>
    </w:tbl>
    <w:p w:rsidR="009E427D" w:rsidRDefault="009E427D" w:rsidP="001D3463">
      <w:pPr>
        <w:tabs>
          <w:tab w:val="left" w:pos="993"/>
          <w:tab w:val="left" w:pos="5812"/>
        </w:tabs>
        <w:spacing w:after="0" w:line="240" w:lineRule="auto"/>
        <w:ind w:right="-255"/>
        <w:jc w:val="both"/>
        <w:rPr>
          <w:rFonts w:ascii="Times New Roman" w:hAnsi="Times New Roman" w:cs="Times New Roman"/>
          <w:sz w:val="28"/>
          <w:szCs w:val="28"/>
        </w:rPr>
      </w:pPr>
    </w:p>
    <w:p w:rsidR="001161E5" w:rsidRDefault="00374D37" w:rsidP="00374D37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374D3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</w:t>
      </w:r>
    </w:p>
    <w:sectPr w:rsidR="001161E5" w:rsidSect="001161E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2056"/>
    <w:multiLevelType w:val="multilevel"/>
    <w:tmpl w:val="1A44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9400FA3"/>
    <w:multiLevelType w:val="multilevel"/>
    <w:tmpl w:val="1A44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7D"/>
    <w:rsid w:val="00007488"/>
    <w:rsid w:val="000D3DDC"/>
    <w:rsid w:val="000F5008"/>
    <w:rsid w:val="001161E5"/>
    <w:rsid w:val="001767A0"/>
    <w:rsid w:val="001C23B5"/>
    <w:rsid w:val="001D3463"/>
    <w:rsid w:val="00215E1C"/>
    <w:rsid w:val="00243673"/>
    <w:rsid w:val="00245491"/>
    <w:rsid w:val="00246612"/>
    <w:rsid w:val="00310E7C"/>
    <w:rsid w:val="00322152"/>
    <w:rsid w:val="0032669F"/>
    <w:rsid w:val="003300EF"/>
    <w:rsid w:val="00330970"/>
    <w:rsid w:val="0037150B"/>
    <w:rsid w:val="00374D37"/>
    <w:rsid w:val="00380F44"/>
    <w:rsid w:val="003D1084"/>
    <w:rsid w:val="003F4A49"/>
    <w:rsid w:val="004024D7"/>
    <w:rsid w:val="004E0DFD"/>
    <w:rsid w:val="005023DA"/>
    <w:rsid w:val="00504527"/>
    <w:rsid w:val="00530CA6"/>
    <w:rsid w:val="0054308C"/>
    <w:rsid w:val="00564B2D"/>
    <w:rsid w:val="00611082"/>
    <w:rsid w:val="006D6CAD"/>
    <w:rsid w:val="006E7044"/>
    <w:rsid w:val="0075095F"/>
    <w:rsid w:val="00761A09"/>
    <w:rsid w:val="0076757A"/>
    <w:rsid w:val="008112E1"/>
    <w:rsid w:val="00827D6E"/>
    <w:rsid w:val="00886D53"/>
    <w:rsid w:val="008B1113"/>
    <w:rsid w:val="008D653C"/>
    <w:rsid w:val="008F3BA6"/>
    <w:rsid w:val="009005A0"/>
    <w:rsid w:val="0093008B"/>
    <w:rsid w:val="0098300D"/>
    <w:rsid w:val="009A1E8A"/>
    <w:rsid w:val="009A2012"/>
    <w:rsid w:val="009B3192"/>
    <w:rsid w:val="009D7CA2"/>
    <w:rsid w:val="009E427D"/>
    <w:rsid w:val="00A0590D"/>
    <w:rsid w:val="00A17C84"/>
    <w:rsid w:val="00A321FD"/>
    <w:rsid w:val="00AB1963"/>
    <w:rsid w:val="00AC55FE"/>
    <w:rsid w:val="00B11D19"/>
    <w:rsid w:val="00B2447D"/>
    <w:rsid w:val="00B51E33"/>
    <w:rsid w:val="00BA7AD6"/>
    <w:rsid w:val="00BF46EC"/>
    <w:rsid w:val="00C033C5"/>
    <w:rsid w:val="00C15674"/>
    <w:rsid w:val="00C37127"/>
    <w:rsid w:val="00C654B6"/>
    <w:rsid w:val="00C65987"/>
    <w:rsid w:val="00CD01A7"/>
    <w:rsid w:val="00CF25D5"/>
    <w:rsid w:val="00CF5A2C"/>
    <w:rsid w:val="00D54412"/>
    <w:rsid w:val="00D95848"/>
    <w:rsid w:val="00DA291E"/>
    <w:rsid w:val="00DC4CC1"/>
    <w:rsid w:val="00EA0C0D"/>
    <w:rsid w:val="00EA205A"/>
    <w:rsid w:val="00EA5C7F"/>
    <w:rsid w:val="00F13CD2"/>
    <w:rsid w:val="00F226EC"/>
    <w:rsid w:val="00F47C69"/>
    <w:rsid w:val="00F54A3F"/>
    <w:rsid w:val="00F57F5E"/>
    <w:rsid w:val="00F8606B"/>
    <w:rsid w:val="00FA3A79"/>
    <w:rsid w:val="00FB5B1E"/>
    <w:rsid w:val="00FB66A2"/>
    <w:rsid w:val="00FC6817"/>
    <w:rsid w:val="00FF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1C28E-17C1-4DF6-B35E-0A7EA22E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74D37"/>
    <w:pPr>
      <w:spacing w:after="0" w:line="240" w:lineRule="auto"/>
      <w:jc w:val="center"/>
    </w:pPr>
    <w:rPr>
      <w:rFonts w:ascii="Times New Roman" w:eastAsia="Times New Roman" w:hAnsi="Times New Roman" w:cs="Times New Roman"/>
      <w:color w:val="808080"/>
      <w:kern w:val="36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74D37"/>
    <w:rPr>
      <w:rFonts w:ascii="Times New Roman" w:eastAsia="Times New Roman" w:hAnsi="Times New Roman" w:cs="Times New Roman"/>
      <w:color w:val="808080"/>
      <w:kern w:val="36"/>
      <w:sz w:val="24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37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9B49-CB12-49B6-AD96-A8406BBC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Абдулганеева Нурия Фахрисламовна</dc:creator>
  <cp:lastModifiedBy>Саухина Екатерина Евгеньевна</cp:lastModifiedBy>
  <cp:revision>11</cp:revision>
  <cp:lastPrinted>2020-12-14T10:01:00Z</cp:lastPrinted>
  <dcterms:created xsi:type="dcterms:W3CDTF">2022-11-29T06:59:00Z</dcterms:created>
  <dcterms:modified xsi:type="dcterms:W3CDTF">2023-01-10T09:30:00Z</dcterms:modified>
</cp:coreProperties>
</file>